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A" w:rsidRDefault="002C7C08" w:rsidP="002C7C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2C7C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Атестація 2013</w:t>
      </w:r>
    </w:p>
    <w:p w:rsidR="002C7C08" w:rsidRPr="002C7C08" w:rsidRDefault="002C7C08" w:rsidP="002C7C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На допомогу вчителям, які атестуються</w:t>
      </w:r>
    </w:p>
    <w:p w:rsidR="002B714D" w:rsidRPr="001637D9" w:rsidRDefault="002B714D" w:rsidP="001637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1637D9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Методична розробка та вимоги до неї</w:t>
      </w:r>
    </w:p>
    <w:tbl>
      <w:tblPr>
        <w:tblW w:w="4699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14"/>
      </w:tblGrid>
      <w:tr w:rsidR="002B714D" w:rsidRPr="00B17379" w:rsidTr="002B714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Методична розробка - це посібник, що розкриває форми, засоби, методи навчання, елементи сучасних педагогічних технологій або самі технології про навчання і виховання стосовно конкретної теми уроку, теми навчальної програми, викладання курсу в цілому. 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Методична розробка </w:t>
            </w:r>
            <w:r w:rsidR="002C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 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індивідуальною</w:t>
            </w:r>
            <w:r w:rsidR="002C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Вона спрямована на професійно-педагогічне вдосконалення </w:t>
            </w:r>
            <w:r w:rsidR="002C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вчителя, вихователя 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 майстра виробничого навчання або якості підгот</w:t>
            </w:r>
            <w:r w:rsidR="00B1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овки з навчальних дисциплін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розробка може бути:</w:t>
            </w:r>
          </w:p>
          <w:p w:rsidR="002B714D" w:rsidRPr="001637D9" w:rsidRDefault="002B714D" w:rsidP="001637D9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серії уроків;</w:t>
            </w:r>
          </w:p>
          <w:p w:rsidR="002B714D" w:rsidRPr="001637D9" w:rsidRDefault="002B714D" w:rsidP="001637D9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теми програми:</w:t>
            </w:r>
          </w:p>
          <w:p w:rsidR="002B714D" w:rsidRPr="001637D9" w:rsidRDefault="002B714D" w:rsidP="001637D9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приватної (авторської) методики викладання предмета;</w:t>
            </w:r>
          </w:p>
          <w:p w:rsidR="002B714D" w:rsidRPr="001637D9" w:rsidRDefault="002B714D" w:rsidP="001637D9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загальної методики викладання предметів;</w:t>
            </w:r>
          </w:p>
          <w:p w:rsidR="002B714D" w:rsidRPr="001637D9" w:rsidRDefault="002B714D" w:rsidP="001637D9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нових форм, методів або засобів навчання і виховання;</w:t>
            </w:r>
          </w:p>
          <w:p w:rsidR="002B714D" w:rsidRPr="001637D9" w:rsidRDefault="002B714D" w:rsidP="001637D9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розробки, пов'язані зі зміною матеріально-технічних умов викладання предмета.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методичної розроб</w:t>
            </w:r>
            <w:r w:rsidR="00B1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 висуваються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досить серйозні вимоги. Тому, перш ніж приступити до її написання</w:t>
            </w:r>
            <w:r w:rsidR="00B1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необхідно:</w:t>
            </w:r>
          </w:p>
          <w:p w:rsidR="002B714D" w:rsidRPr="001637D9" w:rsidRDefault="002B714D" w:rsidP="001637D9">
            <w:pPr>
              <w:spacing w:after="0"/>
              <w:ind w:left="6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Ретельно підійти до вибору теми розробки. Тема </w:t>
            </w:r>
            <w:r w:rsidR="00B1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повинна бути актуальною, відомою педагогу, з даної теми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педагога повинен бути накопичений певний досвід.</w:t>
            </w:r>
          </w:p>
          <w:p w:rsidR="002B714D" w:rsidRPr="001637D9" w:rsidRDefault="002B714D" w:rsidP="001637D9">
            <w:pPr>
              <w:spacing w:after="0"/>
              <w:ind w:left="6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мету методичної розробки.</w:t>
            </w:r>
          </w:p>
          <w:p w:rsidR="002B714D" w:rsidRPr="001637D9" w:rsidRDefault="002B714D" w:rsidP="001637D9">
            <w:pPr>
              <w:spacing w:after="0"/>
              <w:ind w:left="6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Уважно вивчити літературу, методичні посібники, позитивний досвід з обраної теми.</w:t>
            </w:r>
          </w:p>
          <w:p w:rsidR="002B714D" w:rsidRPr="001637D9" w:rsidRDefault="002B714D" w:rsidP="001637D9">
            <w:pPr>
              <w:spacing w:after="0"/>
              <w:ind w:left="6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Скласти план і визначити структуру методичної розробки.</w:t>
            </w:r>
          </w:p>
          <w:p w:rsidR="002B714D" w:rsidRPr="001637D9" w:rsidRDefault="00B17379" w:rsidP="001637D9">
            <w:pPr>
              <w:spacing w:after="0"/>
              <w:ind w:left="6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напрям</w:t>
            </w:r>
            <w:r w:rsidR="002B714D"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майбутньої роботи.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початку роботи </w:t>
            </w:r>
            <w:r w:rsidR="002C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1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складанн</w:t>
            </w:r>
            <w:r w:rsidR="002C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методичної розробки необхідно чітко визначити її мету. Наприклад, мета може бути наступною: визначення форм і методів вивчення змісту теми; розкриття досвіду проведення уроків з вивчення тієї чи іншої теми навчальної програми; опис видів діяльності педагога і учнів; опис методики використання сучасних технічних та інформаційних засобів навчання; здійснення зв'язку теорії з практикою на уроках; використання сучасних педагогічних технологій або їх елементів на уроках і т.д.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Вимоги, що пред'являються до методичної розробки: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методичної розробки повинен чітко відповідати темі та цілі.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 методичної розробки має бути таким, щоб педагоги 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могли отримати відомості про найбільш раціональні організації навчального процесу, ефективності методів і методичних прийомів, формах викладання навчального матеріалу, застосування сучасних технічних та інформаційних засобів навчання.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Авторські (приватні) методики не повинні повторювати зміст підручників і навчальних програм, описувати досліджувані явища і технічні об'єкти, висвітлювати питання, викладені в </w:t>
            </w:r>
            <w:proofErr w:type="spellStart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загальнопедагогічної</w:t>
            </w:r>
            <w:proofErr w:type="spellEnd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літератури.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 повинен бути систематизований, викладений максимально просто і чітко.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Мова методичної розробки має бути чіткою, лаконічною, грамотною та переконливою. Застосовувана термінологія повинна відповідати педагогічному тезаурусу.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Рекомендовані методи, методичні прийоми, форми та засоби навчання повинні бути чітко </w:t>
            </w:r>
            <w:r w:rsidR="001637D9"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обґрунтовані</w:t>
            </w: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посиланнями на свій педагогічний досвід.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розробка повинна враховувати конкретні матеріально-технічні умови здійснення навчально-виховного процесу.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Орієнтувати організацію навчального процесу в напрямі широкого застосування активних форм і методів навчання.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розробка повинна розкривати питання «Як вивчати».</w:t>
            </w:r>
          </w:p>
          <w:p w:rsidR="002B714D" w:rsidRPr="001637D9" w:rsidRDefault="002B714D" w:rsidP="001637D9">
            <w:pPr>
              <w:numPr>
                <w:ilvl w:val="0"/>
                <w:numId w:val="2"/>
              </w:numPr>
              <w:tabs>
                <w:tab w:val="left" w:pos="1544"/>
                <w:tab w:val="left" w:pos="1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Має містити конкретні матеріали, які може використовувати педагог у своїй роботі (картки завдання, зразки УПД, плани уроків, інструкції для проведення лабораторних робіт, картки схеми, тести, </w:t>
            </w:r>
            <w:proofErr w:type="spellStart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поуровневі</w:t>
            </w:r>
            <w:proofErr w:type="spellEnd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завдання і т.д.).</w:t>
            </w:r>
          </w:p>
          <w:p w:rsidR="001637D9" w:rsidRDefault="001637D9" w:rsidP="001637D9">
            <w:pPr>
              <w:spacing w:after="0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B714D" w:rsidRPr="001637D9" w:rsidRDefault="002B714D" w:rsidP="001637D9">
            <w:pPr>
              <w:spacing w:after="0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Структура методичної розробки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  <w:t>Загальна структура: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Анотація.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Зміст.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Введення.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Основна частина.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Висновок.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Список використаних джерел.</w:t>
            </w:r>
          </w:p>
          <w:p w:rsidR="002B714D" w:rsidRPr="001637D9" w:rsidRDefault="002B714D" w:rsidP="001637D9">
            <w:pPr>
              <w:numPr>
                <w:ilvl w:val="0"/>
                <w:numId w:val="3"/>
              </w:numPr>
              <w:tabs>
                <w:tab w:val="left" w:pos="167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анотації (3-4 пропозиції) коротко вказується якій проблемі присвячується методична розробка, які питання розкриває, кому може бути корисна.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вступі (1-2 сторінки) розкривається актуальність даної роботи, тобто автор відповідає на питання, чому він вибрав цю тему</w:t>
            </w:r>
            <w:r w:rsidR="00E47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яке її місце у змісті освіти, формулюється мета, завдання, очікувані результати.</w:t>
            </w:r>
          </w:p>
          <w:p w:rsidR="001637D9" w:rsidRDefault="001637D9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</w:pPr>
          </w:p>
          <w:p w:rsidR="002B714D" w:rsidRPr="001637D9" w:rsidRDefault="002B714D" w:rsidP="001637D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  <w:t>Методична розробка теми програми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Основна частина може складатися з таких розділів:</w:t>
            </w:r>
          </w:p>
          <w:p w:rsidR="002B714D" w:rsidRPr="001637D9" w:rsidRDefault="002B714D" w:rsidP="001637D9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теми;</w:t>
            </w:r>
          </w:p>
          <w:p w:rsidR="002B714D" w:rsidRPr="001637D9" w:rsidRDefault="002B714D" w:rsidP="001637D9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вивчення теми;</w:t>
            </w:r>
          </w:p>
          <w:p w:rsidR="002B714D" w:rsidRPr="001637D9" w:rsidRDefault="002B714D" w:rsidP="001637D9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Рекомендації з організації та методиці вивчення теми.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характеристиці теми зазначаються: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 цілі і завдання теми;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теми і кількість годин, що відводиться на її вивчення;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та вміння, які учні повинні отримати або вдосконалювати;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і роль теми в курсі;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Зв'язок з попереднім або наступним матеріалом, а також </w:t>
            </w:r>
            <w:proofErr w:type="spellStart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внутрішньопредметні</w:t>
            </w:r>
            <w:proofErr w:type="spellEnd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міжпредметні</w:t>
            </w:r>
            <w:proofErr w:type="spellEnd"/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зв'язки;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Дається дидактичний аналіз змісту матеріалу;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Виділяються рівні вивчення і засвоєння навчального матеріалу;</w:t>
            </w:r>
          </w:p>
          <w:p w:rsidR="002B714D" w:rsidRPr="001637D9" w:rsidRDefault="002B714D" w:rsidP="001637D9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Можливий порівняльний аналіз якості навчання запропонованої методики з тією методикою, яка застосовувалася педагогом до використання нової у методичній розробці.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плануванні навчальної теми необхідно:</w:t>
            </w:r>
          </w:p>
          <w:p w:rsidR="002B714D" w:rsidRPr="001637D9" w:rsidRDefault="002B714D" w:rsidP="001637D9">
            <w:pPr>
              <w:numPr>
                <w:ilvl w:val="0"/>
                <w:numId w:val="6"/>
              </w:numPr>
              <w:tabs>
                <w:tab w:val="left" w:pos="164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Продумати методику викладання теми.</w:t>
            </w:r>
          </w:p>
          <w:p w:rsidR="002B714D" w:rsidRPr="001637D9" w:rsidRDefault="002B714D" w:rsidP="001637D9">
            <w:pPr>
              <w:numPr>
                <w:ilvl w:val="0"/>
                <w:numId w:val="6"/>
              </w:numPr>
              <w:tabs>
                <w:tab w:val="left" w:pos="164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Підібрати приклади, ілюстрації, намітити лабораторно-практичні заняття, контрольні роботи, екскурсії т т.д.</w:t>
            </w:r>
          </w:p>
          <w:p w:rsidR="002B714D" w:rsidRPr="001637D9" w:rsidRDefault="002B714D" w:rsidP="001637D9">
            <w:pPr>
              <w:numPr>
                <w:ilvl w:val="0"/>
                <w:numId w:val="6"/>
              </w:numPr>
              <w:tabs>
                <w:tab w:val="left" w:pos="164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Виділити основні питання, які учні повинні міцно засвоїти.</w:t>
            </w:r>
          </w:p>
          <w:p w:rsidR="002B714D" w:rsidRPr="001637D9" w:rsidRDefault="002B714D" w:rsidP="001637D9">
            <w:pPr>
              <w:numPr>
                <w:ilvl w:val="0"/>
                <w:numId w:val="6"/>
              </w:numPr>
              <w:tabs>
                <w:tab w:val="left" w:pos="164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Проаналізувати виховні можливості навчального матеріалу і застосовуваної методики.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висновку (1-2 сторінки) підбиваються підсумки по тих проблемних питаннях, які ставилися педагогом перед складанням методичної розробки.</w:t>
            </w:r>
          </w:p>
          <w:p w:rsidR="001637D9" w:rsidRPr="001637D9" w:rsidRDefault="001637D9" w:rsidP="001637D9">
            <w:pPr>
              <w:spacing w:after="0"/>
              <w:ind w:firstLine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B714D" w:rsidRDefault="002B714D" w:rsidP="001637D9">
            <w:pPr>
              <w:spacing w:after="0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Загальні вимоги до оформлення методичної розробки</w:t>
            </w:r>
          </w:p>
          <w:p w:rsidR="001637D9" w:rsidRPr="001637D9" w:rsidRDefault="001637D9" w:rsidP="001637D9">
            <w:pPr>
              <w:spacing w:after="0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методичної розробки повинен становити не менше 24 аркушів комп'ютерного тексту (шрифт-14 або 15).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основного змісту - не менше половини усього рукопису.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додатків не лімітується, але вони повинні відповідати тексту (посилання на них у тексті обов'язкові).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Посилання на використану літературу в тексті слід давати в квадратних дужках.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Список використаних джерел повинен містити 10-15 назв. Якщо розробка носить тільки практичний характер, що не вимагає теоретичних посилань, то список використаних джерел можна опустити.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7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і обсяг розділів не лімітується.</w:t>
            </w:r>
          </w:p>
          <w:p w:rsidR="002B714D" w:rsidRPr="001637D9" w:rsidRDefault="002B714D" w:rsidP="001637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67A08" w:rsidRPr="001637D9" w:rsidRDefault="00467A08" w:rsidP="001637D9">
      <w:pPr>
        <w:spacing w:after="0"/>
        <w:ind w:firstLine="567"/>
        <w:jc w:val="both"/>
        <w:rPr>
          <w:lang w:val="uk-UA"/>
        </w:rPr>
      </w:pPr>
    </w:p>
    <w:sectPr w:rsidR="00467A08" w:rsidRPr="001637D9" w:rsidSect="002B714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43"/>
    <w:multiLevelType w:val="multilevel"/>
    <w:tmpl w:val="BD04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3108"/>
    <w:multiLevelType w:val="multilevel"/>
    <w:tmpl w:val="974C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E3078"/>
    <w:multiLevelType w:val="multilevel"/>
    <w:tmpl w:val="2DF0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636"/>
    <w:multiLevelType w:val="multilevel"/>
    <w:tmpl w:val="D28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2233"/>
    <w:multiLevelType w:val="multilevel"/>
    <w:tmpl w:val="7C3E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B74DE"/>
    <w:multiLevelType w:val="multilevel"/>
    <w:tmpl w:val="5B6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07311"/>
    <w:multiLevelType w:val="multilevel"/>
    <w:tmpl w:val="503A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C2851"/>
    <w:multiLevelType w:val="multilevel"/>
    <w:tmpl w:val="AFB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B0982"/>
    <w:multiLevelType w:val="multilevel"/>
    <w:tmpl w:val="D48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E3556"/>
    <w:multiLevelType w:val="multilevel"/>
    <w:tmpl w:val="E5D2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54E17"/>
    <w:multiLevelType w:val="multilevel"/>
    <w:tmpl w:val="109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A4C5C"/>
    <w:multiLevelType w:val="multilevel"/>
    <w:tmpl w:val="5B4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83997"/>
    <w:multiLevelType w:val="multilevel"/>
    <w:tmpl w:val="386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501A5"/>
    <w:multiLevelType w:val="multilevel"/>
    <w:tmpl w:val="87B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4D"/>
    <w:rsid w:val="001637D9"/>
    <w:rsid w:val="002B714D"/>
    <w:rsid w:val="002C7C08"/>
    <w:rsid w:val="00345299"/>
    <w:rsid w:val="00467A08"/>
    <w:rsid w:val="005F0619"/>
    <w:rsid w:val="009F6C0F"/>
    <w:rsid w:val="00B17379"/>
    <w:rsid w:val="00C61A3A"/>
    <w:rsid w:val="00C67756"/>
    <w:rsid w:val="00D96C4D"/>
    <w:rsid w:val="00E471C6"/>
    <w:rsid w:val="00EA3826"/>
    <w:rsid w:val="00F574E2"/>
    <w:rsid w:val="00FF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08"/>
  </w:style>
  <w:style w:type="paragraph" w:styleId="4">
    <w:name w:val="heading 4"/>
    <w:basedOn w:val="a"/>
    <w:link w:val="40"/>
    <w:uiPriority w:val="9"/>
    <w:qFormat/>
    <w:rsid w:val="002B7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7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ser">
    <w:name w:val="tiser"/>
    <w:basedOn w:val="a"/>
    <w:rsid w:val="002B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14D"/>
    <w:rPr>
      <w:b/>
      <w:bCs/>
    </w:rPr>
  </w:style>
  <w:style w:type="character" w:styleId="a5">
    <w:name w:val="Hyperlink"/>
    <w:basedOn w:val="a0"/>
    <w:uiPriority w:val="99"/>
    <w:semiHidden/>
    <w:unhideWhenUsed/>
    <w:rsid w:val="002B71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ДОІППО</dc:creator>
  <cp:keywords/>
  <dc:description/>
  <cp:lastModifiedBy>User</cp:lastModifiedBy>
  <cp:revision>9</cp:revision>
  <cp:lastPrinted>2012-11-21T07:24:00Z</cp:lastPrinted>
  <dcterms:created xsi:type="dcterms:W3CDTF">2012-11-21T07:19:00Z</dcterms:created>
  <dcterms:modified xsi:type="dcterms:W3CDTF">2012-12-19T07:16:00Z</dcterms:modified>
</cp:coreProperties>
</file>